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first day, made clear</w:t>
      </w:r>
    </w:p>
    <w:p>
      <w:r>
        <w:t>ReadyOps Library • free first-day checklist • adapt for your team</w:t>
      </w:r>
    </w:p>
    <w:p>
      <w:r>
        <w:t>Teammate: [ ]  Trainer: [ ]  Date: [ ]  Manager: [ ]</w:t>
      </w:r>
    </w:p>
    <w:p>
      <w:r>
        <w:t>☐ Confirm today’s meeting point, start time and named trainer.</w:t>
      </w:r>
    </w:p>
    <w:p>
      <w:r>
        <w:t>☐ Review the approved job scope and where the current checklist lives.</w:t>
      </w:r>
    </w:p>
    <w:p>
      <w:r>
        <w:t>☐ Identify which tasks require separate training or authorization.</w:t>
      </w:r>
    </w:p>
    <w:p>
      <w:r>
        <w:t>☐ Watch a trainer demonstrate one approved routine workflow.</w:t>
      </w:r>
    </w:p>
    <w:p>
      <w:r>
        <w:t>☐ Explain the expected result and the escalation contact back to the trainer.</w:t>
      </w:r>
    </w:p>
    <w:p>
      <w:r>
        <w:t>☐ Complete one supervised practice and record specific feedback.</w:t>
      </w:r>
    </w:p>
    <w:p>
      <w:r>
        <w:t>☐ Agree the next training session and current supervision limits.</w:t>
      </w:r>
    </w:p>
    <w:p>
      <w:r>
        <w:t>What went well: [ ]</w:t>
        <w:br/>
        <w:t>Next practice: [ ]</w:t>
        <w:br/>
        <w:t>Next session / trainer: [ ]</w:t>
        <w:br/>
        <w:t>Manager review: [ ]</w:t>
      </w:r>
    </w:p>
    <w:p>
      <w:r>
        <w:t>Use alongside your approved training and required employment/safety processes. Internal use for one business; no resale. This checklist does not authorize independent or specialized work.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